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8E" w:rsidRPr="00862C1E" w:rsidRDefault="00097D8E" w:rsidP="00670B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862C1E">
        <w:rPr>
          <w:rFonts w:ascii="Times New Roman" w:hAnsi="Times New Roman"/>
          <w:sz w:val="24"/>
          <w:szCs w:val="24"/>
          <w:lang w:val="bs-Latn-BA"/>
        </w:rPr>
        <w:t xml:space="preserve">PRIJEDLOG 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>IZMJENA I DOPUNA</w:t>
      </w:r>
      <w:r w:rsidRPr="00862C1E">
        <w:rPr>
          <w:rFonts w:ascii="Times New Roman" w:hAnsi="Times New Roman"/>
          <w:sz w:val="24"/>
          <w:szCs w:val="24"/>
          <w:lang w:val="bs-Latn-BA"/>
        </w:rPr>
        <w:t xml:space="preserve"> PLANA REALIZACIJE NASTAVE ZA SARADNIKE</w:t>
      </w:r>
    </w:p>
    <w:p w:rsidR="00606431" w:rsidRPr="00862C1E" w:rsidRDefault="008F1481" w:rsidP="006064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FAKULTET</w:t>
      </w:r>
      <w:r w:rsidR="00606431" w:rsidRPr="00862C1E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606431" w:rsidRPr="00862C1E">
        <w:rPr>
          <w:rFonts w:ascii="Times New Roman" w:hAnsi="Times New Roman"/>
          <w:b/>
          <w:sz w:val="24"/>
          <w:szCs w:val="24"/>
          <w:lang w:val="bs-Latn-BA"/>
        </w:rPr>
        <w:t>PRIRODNO-MATEMATIČKI FAKULTET</w:t>
      </w: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862C1E">
        <w:rPr>
          <w:rFonts w:ascii="Times New Roman" w:hAnsi="Times New Roman"/>
          <w:b/>
          <w:sz w:val="24"/>
          <w:szCs w:val="24"/>
          <w:lang w:val="bs-Latn-BA"/>
        </w:rPr>
        <w:t xml:space="preserve">STUDIJSKI ODSJEK </w:t>
      </w:r>
      <w:r w:rsidR="00E62D0D" w:rsidRPr="00862C1E">
        <w:rPr>
          <w:rFonts w:ascii="Times New Roman" w:hAnsi="Times New Roman"/>
          <w:b/>
          <w:sz w:val="24"/>
          <w:szCs w:val="24"/>
          <w:lang w:val="bs-Latn-BA"/>
        </w:rPr>
        <w:t>BIOLOGIJA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 xml:space="preserve"> (I ciklus studija)</w:t>
      </w:r>
    </w:p>
    <w:p w:rsidR="00606431" w:rsidRPr="00862C1E" w:rsidRDefault="00774E7F" w:rsidP="00606431">
      <w:pPr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19</w:t>
      </w:r>
      <w:r w:rsidR="0020109A">
        <w:rPr>
          <w:rFonts w:ascii="Times New Roman" w:hAnsi="Times New Roman"/>
          <w:lang w:val="bs-Latn-BA"/>
        </w:rPr>
        <w:t>.02.2026.</w:t>
      </w:r>
    </w:p>
    <w:tbl>
      <w:tblPr>
        <w:tblpPr w:leftFromText="180" w:rightFromText="180" w:vertAnchor="text" w:tblpX="-318" w:tblpY="9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5"/>
        <w:gridCol w:w="851"/>
        <w:gridCol w:w="2517"/>
        <w:gridCol w:w="1026"/>
        <w:gridCol w:w="2268"/>
        <w:gridCol w:w="1134"/>
        <w:gridCol w:w="3579"/>
      </w:tblGrid>
      <w:tr w:rsidR="00606431" w:rsidRPr="00862C1E" w:rsidTr="00B30421">
        <w:trPr>
          <w:trHeight w:val="546"/>
        </w:trPr>
        <w:tc>
          <w:tcPr>
            <w:tcW w:w="2268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35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543" w:type="dxa"/>
            <w:gridSpan w:val="2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3579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Napomena</w:t>
            </w:r>
          </w:p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606431" w:rsidRPr="00862C1E" w:rsidTr="00B30421">
        <w:trPr>
          <w:trHeight w:val="531"/>
        </w:trPr>
        <w:tc>
          <w:tcPr>
            <w:tcW w:w="2268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5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Align w:val="center"/>
          </w:tcPr>
          <w:p w:rsidR="00606431" w:rsidRPr="00862C1E" w:rsidRDefault="00A729E9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="00606431"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026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Prethodni broj sati</w:t>
            </w:r>
          </w:p>
        </w:tc>
        <w:tc>
          <w:tcPr>
            <w:tcW w:w="2268" w:type="dxa"/>
            <w:vAlign w:val="center"/>
          </w:tcPr>
          <w:p w:rsidR="00606431" w:rsidRPr="00862C1E" w:rsidRDefault="00A729E9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="00606431"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134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3579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</w:p>
        </w:tc>
      </w:tr>
      <w:tr w:rsidR="00B8030E" w:rsidRPr="00862C1E" w:rsidTr="0088692D">
        <w:trPr>
          <w:trHeight w:val="557"/>
        </w:trPr>
        <w:tc>
          <w:tcPr>
            <w:tcW w:w="2268" w:type="dxa"/>
            <w:vAlign w:val="center"/>
          </w:tcPr>
          <w:p w:rsidR="00B8030E" w:rsidRPr="00862C1E" w:rsidRDefault="00B8030E" w:rsidP="00774E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Molekularna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evolucija</w:t>
            </w:r>
            <w:proofErr w:type="spellEnd"/>
          </w:p>
        </w:tc>
        <w:tc>
          <w:tcPr>
            <w:tcW w:w="1135" w:type="dxa"/>
            <w:vAlign w:val="center"/>
          </w:tcPr>
          <w:p w:rsidR="00B8030E" w:rsidRPr="00862C1E" w:rsidRDefault="00B8030E" w:rsidP="00774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1" w:type="dxa"/>
            <w:vAlign w:val="center"/>
          </w:tcPr>
          <w:p w:rsidR="00B8030E" w:rsidRPr="00862C1E" w:rsidRDefault="00B8030E" w:rsidP="00774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:rsidR="00975468" w:rsidRDefault="00B8030E" w:rsidP="00774E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B8030E" w:rsidRPr="00862C1E" w:rsidRDefault="00B8030E" w:rsidP="00774E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B8030E" w:rsidRPr="00862C1E" w:rsidRDefault="00B8030E" w:rsidP="00774E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B8030E" w:rsidRPr="00774E7F" w:rsidRDefault="00B8030E" w:rsidP="00774E7F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</w:pPr>
            <w:r w:rsidRPr="00774E7F"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  <w:t>Suada Cipurković  MA,</w:t>
            </w:r>
          </w:p>
          <w:p w:rsidR="00B8030E" w:rsidRPr="00774E7F" w:rsidRDefault="00B8030E" w:rsidP="00774E7F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</w:pPr>
            <w:r w:rsidRPr="00774E7F"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  <w:t>viši asistent (do 02.03.26)</w:t>
            </w:r>
          </w:p>
          <w:p w:rsidR="00B8030E" w:rsidRPr="00774E7F" w:rsidRDefault="00B8030E" w:rsidP="00774E7F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</w:pPr>
          </w:p>
          <w:p w:rsidR="00B8030E" w:rsidRPr="00862C1E" w:rsidRDefault="00B8030E" w:rsidP="007C4C2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7F"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  <w:t>Azra Čičkušić, stručnjak iz prakse</w:t>
            </w:r>
            <w:r w:rsidR="007C4C29"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  <w:t xml:space="preserve"> </w:t>
            </w:r>
            <w:r w:rsidR="007C4C29" w:rsidRPr="00774E7F"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  <w:t>(</w:t>
            </w:r>
            <w:r w:rsidR="007C4C29"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  <w:t xml:space="preserve">od </w:t>
            </w:r>
            <w:r w:rsidR="007C4C29" w:rsidRPr="00774E7F">
              <w:rPr>
                <w:rFonts w:ascii="Times New Roman" w:hAnsi="Times New Roman"/>
                <w:bCs/>
                <w:sz w:val="18"/>
                <w:szCs w:val="18"/>
                <w:lang w:val="bs-Latn-BA" w:eastAsia="hr-HR"/>
              </w:rPr>
              <w:t>02.03.26)</w:t>
            </w:r>
          </w:p>
        </w:tc>
        <w:tc>
          <w:tcPr>
            <w:tcW w:w="1134" w:type="dxa"/>
            <w:vAlign w:val="center"/>
          </w:tcPr>
          <w:p w:rsidR="00B8030E" w:rsidRDefault="00B8030E" w:rsidP="00774E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  <w:p w:rsidR="00B8030E" w:rsidRDefault="00B8030E" w:rsidP="00774E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B8030E" w:rsidRDefault="00B8030E" w:rsidP="00774E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Align w:val="center"/>
          </w:tcPr>
          <w:p w:rsidR="00B8030E" w:rsidRPr="007C4C29" w:rsidRDefault="00B8030E" w:rsidP="007C4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Preraspodjela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nastave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vježbi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zbog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odobrenog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slu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ž</w:t>
            </w:r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benog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odsustva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asistentice</w:t>
            </w:r>
            <w:proofErr w:type="spellEnd"/>
            <w:r w:rsidR="007C4C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okviru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Erasmusa</w:t>
            </w:r>
            <w:proofErr w:type="spellEnd"/>
          </w:p>
        </w:tc>
      </w:tr>
      <w:tr w:rsidR="007C4C29" w:rsidRPr="00862C1E" w:rsidTr="00E838B3">
        <w:trPr>
          <w:trHeight w:val="731"/>
        </w:trPr>
        <w:tc>
          <w:tcPr>
            <w:tcW w:w="2268" w:type="dxa"/>
            <w:vAlign w:val="center"/>
          </w:tcPr>
          <w:p w:rsidR="007C4C29" w:rsidRPr="00862C1E" w:rsidRDefault="007C4C29" w:rsidP="00774E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Molekularna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biotehnologija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ZS, SZ</w:t>
            </w:r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135" w:type="dxa"/>
            <w:vAlign w:val="center"/>
          </w:tcPr>
          <w:p w:rsidR="007C4C29" w:rsidRPr="00862C1E" w:rsidRDefault="007C4C29" w:rsidP="00774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vAlign w:val="center"/>
          </w:tcPr>
          <w:p w:rsidR="007C4C29" w:rsidRPr="00862C1E" w:rsidRDefault="007C4C29" w:rsidP="00774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4+0+4</w:t>
            </w:r>
          </w:p>
        </w:tc>
        <w:tc>
          <w:tcPr>
            <w:tcW w:w="2517" w:type="dxa"/>
            <w:vAlign w:val="center"/>
          </w:tcPr>
          <w:p w:rsidR="007C4C29" w:rsidRPr="00862C1E" w:rsidRDefault="007C4C29" w:rsidP="00774E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Nepokriveno</w:t>
            </w:r>
            <w:proofErr w:type="spellEnd"/>
          </w:p>
        </w:tc>
        <w:tc>
          <w:tcPr>
            <w:tcW w:w="1026" w:type="dxa"/>
            <w:vAlign w:val="center"/>
          </w:tcPr>
          <w:p w:rsidR="007C4C29" w:rsidRPr="00862C1E" w:rsidRDefault="007C4C29" w:rsidP="00774E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</w:t>
            </w:r>
          </w:p>
        </w:tc>
        <w:tc>
          <w:tcPr>
            <w:tcW w:w="2268" w:type="dxa"/>
            <w:vAlign w:val="center"/>
          </w:tcPr>
          <w:p w:rsidR="007C4C29" w:rsidRPr="009C39FB" w:rsidRDefault="007C4C29" w:rsidP="00774E7F">
            <w:pPr>
              <w:spacing w:after="0"/>
              <w:ind w:left="-142" w:right="-74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Senada Džibrić</w:t>
            </w:r>
            <w:r w:rsidRPr="009C39FB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 MA,</w:t>
            </w: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 ISP</w:t>
            </w:r>
          </w:p>
        </w:tc>
        <w:tc>
          <w:tcPr>
            <w:tcW w:w="1134" w:type="dxa"/>
            <w:vAlign w:val="center"/>
          </w:tcPr>
          <w:p w:rsidR="007C4C29" w:rsidRPr="00862C1E" w:rsidRDefault="007C4C29" w:rsidP="00774E7F">
            <w:pPr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579" w:type="dxa"/>
            <w:vMerge w:val="restart"/>
            <w:vAlign w:val="center"/>
          </w:tcPr>
          <w:p w:rsidR="007C4C29" w:rsidRPr="00862C1E" w:rsidRDefault="009233ED" w:rsidP="00975468">
            <w:pPr>
              <w:spacing w:after="0" w:line="360" w:lineRule="auto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Pokrivanje</w:t>
            </w:r>
            <w:proofErr w:type="spellEnd"/>
            <w:r w:rsidR="0097546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7546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nepokrivene</w:t>
            </w:r>
            <w:proofErr w:type="spellEnd"/>
            <w:r w:rsidR="0097546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nastave</w:t>
            </w:r>
            <w:proofErr w:type="spellEnd"/>
            <w:r w:rsidR="0097546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u LJS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7546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a</w:t>
            </w:r>
            <w:r w:rsidR="007C4C29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ngažovanje</w:t>
            </w:r>
            <w:r w:rsidR="0097546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</w:t>
            </w:r>
            <w:proofErr w:type="spellEnd"/>
            <w:r w:rsidR="0097546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7C4C29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97546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ISP</w:t>
            </w:r>
          </w:p>
        </w:tc>
      </w:tr>
      <w:tr w:rsidR="007C4C29" w:rsidRPr="00862C1E" w:rsidTr="00E838B3">
        <w:trPr>
          <w:trHeight w:val="731"/>
        </w:trPr>
        <w:tc>
          <w:tcPr>
            <w:tcW w:w="2268" w:type="dxa"/>
            <w:vAlign w:val="center"/>
          </w:tcPr>
          <w:p w:rsidR="007C4C29" w:rsidRPr="00862C1E" w:rsidRDefault="007C4C29" w:rsidP="007C4C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Molekularna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i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biotehnologija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(ZS, 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MLD</w:t>
            </w:r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135" w:type="dxa"/>
            <w:vAlign w:val="center"/>
          </w:tcPr>
          <w:p w:rsidR="007C4C29" w:rsidRPr="00862C1E" w:rsidRDefault="007C4C29" w:rsidP="00774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774E7F"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vAlign w:val="center"/>
          </w:tcPr>
          <w:p w:rsidR="007C4C29" w:rsidRPr="00862C1E" w:rsidRDefault="007C4C29" w:rsidP="00774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774E7F">
              <w:rPr>
                <w:rFonts w:ascii="Times New Roman" w:hAnsi="Times New Roman"/>
                <w:sz w:val="20"/>
                <w:szCs w:val="20"/>
                <w:lang w:val="bs-Latn-BA"/>
              </w:rPr>
              <w:t>4+0+4</w:t>
            </w:r>
          </w:p>
        </w:tc>
        <w:tc>
          <w:tcPr>
            <w:tcW w:w="2517" w:type="dxa"/>
            <w:vAlign w:val="center"/>
          </w:tcPr>
          <w:p w:rsidR="007C4C29" w:rsidRDefault="007C4C29" w:rsidP="00774E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Nepokriveno</w:t>
            </w:r>
            <w:proofErr w:type="spellEnd"/>
          </w:p>
        </w:tc>
        <w:tc>
          <w:tcPr>
            <w:tcW w:w="1026" w:type="dxa"/>
            <w:vAlign w:val="center"/>
          </w:tcPr>
          <w:p w:rsidR="007C4C29" w:rsidRDefault="007C4C29" w:rsidP="00774E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</w:t>
            </w:r>
          </w:p>
        </w:tc>
        <w:tc>
          <w:tcPr>
            <w:tcW w:w="2268" w:type="dxa"/>
            <w:vAlign w:val="center"/>
          </w:tcPr>
          <w:p w:rsidR="007C4C29" w:rsidRDefault="007C4C29" w:rsidP="00774E7F">
            <w:pPr>
              <w:spacing w:after="0"/>
              <w:ind w:left="-142" w:right="-74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Senada Džibrić MA, ISP</w:t>
            </w:r>
          </w:p>
        </w:tc>
        <w:tc>
          <w:tcPr>
            <w:tcW w:w="1134" w:type="dxa"/>
            <w:vAlign w:val="center"/>
          </w:tcPr>
          <w:p w:rsidR="007C4C29" w:rsidRDefault="007C4C29" w:rsidP="00774E7F">
            <w:pPr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579" w:type="dxa"/>
            <w:vMerge/>
            <w:vAlign w:val="center"/>
          </w:tcPr>
          <w:p w:rsidR="007C4C29" w:rsidRDefault="007C4C29" w:rsidP="00774E7F">
            <w:pPr>
              <w:spacing w:after="0" w:line="360" w:lineRule="auto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975468" w:rsidRPr="00774E7F" w:rsidTr="007C4C29">
        <w:trPr>
          <w:trHeight w:val="864"/>
        </w:trPr>
        <w:tc>
          <w:tcPr>
            <w:tcW w:w="2268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Neurobiologija</w:t>
            </w:r>
            <w:proofErr w:type="spellEnd"/>
          </w:p>
        </w:tc>
        <w:tc>
          <w:tcPr>
            <w:tcW w:w="1135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IV/VIII</w:t>
            </w:r>
          </w:p>
        </w:tc>
        <w:tc>
          <w:tcPr>
            <w:tcW w:w="851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2+0+1</w:t>
            </w:r>
          </w:p>
        </w:tc>
        <w:tc>
          <w:tcPr>
            <w:tcW w:w="2517" w:type="dxa"/>
            <w:vAlign w:val="center"/>
          </w:tcPr>
          <w:p w:rsidR="00975468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Dr.sc.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Eldar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Tanović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, </w:t>
            </w:r>
          </w:p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viši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(SS)</w:t>
            </w:r>
          </w:p>
        </w:tc>
        <w:tc>
          <w:tcPr>
            <w:tcW w:w="1026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1</w:t>
            </w:r>
          </w:p>
        </w:tc>
        <w:tc>
          <w:tcPr>
            <w:tcW w:w="2268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</w:pPr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Mr.sci.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Sanel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Salkičić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istaknuti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stručnjak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iz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prakse</w:t>
            </w:r>
            <w:proofErr w:type="spellEnd"/>
          </w:p>
        </w:tc>
        <w:tc>
          <w:tcPr>
            <w:tcW w:w="1134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1</w:t>
            </w:r>
          </w:p>
        </w:tc>
        <w:tc>
          <w:tcPr>
            <w:tcW w:w="3579" w:type="dxa"/>
            <w:vMerge w:val="restart"/>
            <w:vAlign w:val="center"/>
          </w:tcPr>
          <w:p w:rsidR="00975468" w:rsidRPr="00975468" w:rsidRDefault="00975468" w:rsidP="00975468">
            <w:pPr>
              <w:tabs>
                <w:tab w:val="left" w:pos="7938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GB"/>
              </w:rPr>
            </w:pPr>
            <w:r w:rsidRPr="0097546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Pokrivanje nastave stručnjakom iz prakse, zbog odustajanja od angažmana spoljnjeg saradnika Eldara Tanovića </w:t>
            </w:r>
            <w:r w:rsidRPr="009754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C4C29" w:rsidRPr="00774E7F" w:rsidTr="007C4C29">
        <w:trPr>
          <w:trHeight w:val="864"/>
        </w:trPr>
        <w:tc>
          <w:tcPr>
            <w:tcW w:w="2268" w:type="dxa"/>
            <w:vAlign w:val="center"/>
          </w:tcPr>
          <w:p w:rsidR="007C4C29" w:rsidRPr="00774E7F" w:rsidRDefault="007C4C29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Biološke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osnove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tla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(AG)</w:t>
            </w:r>
          </w:p>
        </w:tc>
        <w:tc>
          <w:tcPr>
            <w:tcW w:w="1135" w:type="dxa"/>
            <w:vAlign w:val="center"/>
          </w:tcPr>
          <w:p w:rsidR="007C4C29" w:rsidRPr="00774E7F" w:rsidRDefault="007C4C29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II/IV</w:t>
            </w:r>
          </w:p>
        </w:tc>
        <w:tc>
          <w:tcPr>
            <w:tcW w:w="851" w:type="dxa"/>
            <w:vAlign w:val="center"/>
          </w:tcPr>
          <w:p w:rsidR="007C4C29" w:rsidRPr="00774E7F" w:rsidRDefault="007C4C29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3+0+1</w:t>
            </w:r>
          </w:p>
        </w:tc>
        <w:tc>
          <w:tcPr>
            <w:tcW w:w="2517" w:type="dxa"/>
            <w:vAlign w:val="center"/>
          </w:tcPr>
          <w:p w:rsidR="009233ED" w:rsidRDefault="009233ED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Dr.sc.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Eldar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Tanović</w:t>
            </w:r>
            <w:proofErr w:type="spellEnd"/>
            <w:r w:rsidR="007C4C29"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, </w:t>
            </w:r>
          </w:p>
          <w:p w:rsidR="007C4C29" w:rsidRPr="00774E7F" w:rsidRDefault="007C4C29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viši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asistent</w:t>
            </w:r>
            <w:proofErr w:type="spellEnd"/>
            <w:r w:rsidR="009233E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(SS)</w:t>
            </w:r>
          </w:p>
        </w:tc>
        <w:tc>
          <w:tcPr>
            <w:tcW w:w="1026" w:type="dxa"/>
            <w:vAlign w:val="center"/>
          </w:tcPr>
          <w:p w:rsidR="007C4C29" w:rsidRPr="00774E7F" w:rsidRDefault="007C4C29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1</w:t>
            </w:r>
          </w:p>
        </w:tc>
        <w:tc>
          <w:tcPr>
            <w:tcW w:w="2268" w:type="dxa"/>
            <w:vAlign w:val="center"/>
          </w:tcPr>
          <w:p w:rsidR="007C4C29" w:rsidRPr="00774E7F" w:rsidRDefault="007C4C29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</w:pPr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Mr.sci.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Sanel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Salkičić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istaknuti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stručnjak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iz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prakse</w:t>
            </w:r>
            <w:proofErr w:type="spellEnd"/>
          </w:p>
        </w:tc>
        <w:tc>
          <w:tcPr>
            <w:tcW w:w="1134" w:type="dxa"/>
            <w:vAlign w:val="center"/>
          </w:tcPr>
          <w:p w:rsidR="007C4C29" w:rsidRPr="00774E7F" w:rsidRDefault="007C4C29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1</w:t>
            </w:r>
          </w:p>
        </w:tc>
        <w:tc>
          <w:tcPr>
            <w:tcW w:w="3579" w:type="dxa"/>
            <w:vMerge/>
          </w:tcPr>
          <w:p w:rsidR="007C4C29" w:rsidRPr="00774E7F" w:rsidRDefault="007C4C29" w:rsidP="009233ED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</w:p>
        </w:tc>
      </w:tr>
      <w:tr w:rsidR="00975468" w:rsidRPr="00774E7F" w:rsidTr="007C4C29">
        <w:trPr>
          <w:trHeight w:val="864"/>
        </w:trPr>
        <w:tc>
          <w:tcPr>
            <w:tcW w:w="2268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Entomologija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(AG)</w:t>
            </w:r>
          </w:p>
        </w:tc>
        <w:tc>
          <w:tcPr>
            <w:tcW w:w="1135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II/IV</w:t>
            </w:r>
          </w:p>
        </w:tc>
        <w:tc>
          <w:tcPr>
            <w:tcW w:w="851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3+0+2</w:t>
            </w:r>
          </w:p>
        </w:tc>
        <w:tc>
          <w:tcPr>
            <w:tcW w:w="2517" w:type="dxa"/>
            <w:vAlign w:val="center"/>
          </w:tcPr>
          <w:p w:rsidR="00975468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Dr.sc.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Eldar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Tanović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, </w:t>
            </w:r>
          </w:p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viši</w:t>
            </w:r>
            <w:proofErr w:type="spellEnd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sz w:val="18"/>
                <w:szCs w:val="18"/>
                <w:lang w:eastAsia="en-GB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(SS)</w:t>
            </w:r>
          </w:p>
        </w:tc>
        <w:tc>
          <w:tcPr>
            <w:tcW w:w="1026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1</w:t>
            </w:r>
          </w:p>
        </w:tc>
        <w:tc>
          <w:tcPr>
            <w:tcW w:w="2268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</w:pPr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Mr.sci.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Sanel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Salkičić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istaknuti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stručnjak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iz</w:t>
            </w:r>
            <w:proofErr w:type="spellEnd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4E7F">
              <w:rPr>
                <w:rFonts w:ascii="Times New Roman" w:hAnsi="Times New Roman"/>
                <w:bCs/>
                <w:sz w:val="18"/>
                <w:szCs w:val="18"/>
                <w:lang w:eastAsia="en-GB"/>
              </w:rPr>
              <w:t>prakse</w:t>
            </w:r>
            <w:proofErr w:type="spellEnd"/>
          </w:p>
        </w:tc>
        <w:tc>
          <w:tcPr>
            <w:tcW w:w="1134" w:type="dxa"/>
            <w:vAlign w:val="center"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  <w:r w:rsidRPr="00774E7F">
              <w:rPr>
                <w:rFonts w:ascii="Times New Roman" w:hAnsi="Times New Roman"/>
                <w:sz w:val="18"/>
                <w:szCs w:val="18"/>
                <w:lang w:val="bs-Latn-BA" w:eastAsia="en-GB"/>
              </w:rPr>
              <w:t>1</w:t>
            </w:r>
          </w:p>
        </w:tc>
        <w:tc>
          <w:tcPr>
            <w:tcW w:w="3579" w:type="dxa"/>
            <w:vMerge/>
          </w:tcPr>
          <w:p w:rsidR="00975468" w:rsidRPr="00774E7F" w:rsidRDefault="00975468" w:rsidP="00975468">
            <w:pPr>
              <w:tabs>
                <w:tab w:val="left" w:pos="793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en-GB"/>
              </w:rPr>
            </w:pPr>
          </w:p>
        </w:tc>
      </w:tr>
    </w:tbl>
    <w:p w:rsidR="000F2608" w:rsidRDefault="000F2608" w:rsidP="009233ED">
      <w:pPr>
        <w:tabs>
          <w:tab w:val="left" w:pos="7938"/>
        </w:tabs>
        <w:spacing w:after="0"/>
        <w:rPr>
          <w:rFonts w:ascii="Times New Roman" w:hAnsi="Times New Roman"/>
          <w:lang w:val="bs-Latn-BA"/>
        </w:rPr>
      </w:pPr>
    </w:p>
    <w:p w:rsidR="00606431" w:rsidRPr="00862C1E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 xml:space="preserve">Prodekan za nastavu i studentska pitanja: dr. sc. Mersiha Suljkanović, redovni profesor                Dekan: Dr. sc. Isat Skenderović, redovni  profesor </w:t>
      </w:r>
    </w:p>
    <w:p w:rsidR="00606431" w:rsidRPr="00862C1E" w:rsidRDefault="00606431" w:rsidP="000F2608">
      <w:pPr>
        <w:tabs>
          <w:tab w:val="left" w:pos="7938"/>
        </w:tabs>
        <w:spacing w:after="0"/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>.......................................................................                                                                                    ..............................................................................</w:t>
      </w:r>
    </w:p>
    <w:p w:rsidR="00606431" w:rsidRPr="00862C1E" w:rsidRDefault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>Datum usvajanja na NNV</w:t>
      </w:r>
      <w:r w:rsidR="005462F5">
        <w:rPr>
          <w:rFonts w:ascii="Times New Roman" w:hAnsi="Times New Roman"/>
          <w:lang w:val="bs-Latn-BA"/>
        </w:rPr>
        <w:t xml:space="preserve">: </w:t>
      </w:r>
      <w:r w:rsidR="00152B64">
        <w:rPr>
          <w:rFonts w:ascii="Times New Roman" w:hAnsi="Times New Roman"/>
          <w:lang w:val="bs-Latn-BA"/>
        </w:rPr>
        <w:t>1</w:t>
      </w:r>
      <w:r w:rsidR="00774E7F">
        <w:rPr>
          <w:rFonts w:ascii="Times New Roman" w:hAnsi="Times New Roman"/>
          <w:lang w:val="bs-Latn-BA"/>
        </w:rPr>
        <w:t>9</w:t>
      </w:r>
      <w:r w:rsidR="00152B64">
        <w:rPr>
          <w:rFonts w:ascii="Times New Roman" w:hAnsi="Times New Roman"/>
          <w:lang w:val="bs-Latn-BA"/>
        </w:rPr>
        <w:t>.02.2026.</w:t>
      </w:r>
    </w:p>
    <w:sectPr w:rsidR="00606431" w:rsidRPr="00862C1E" w:rsidSect="00546BBC">
      <w:footerReference w:type="default" r:id="rId7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811" w:rsidRDefault="009D7811" w:rsidP="00FF4CF9">
      <w:pPr>
        <w:spacing w:after="0" w:line="240" w:lineRule="auto"/>
      </w:pPr>
      <w:r>
        <w:separator/>
      </w:r>
    </w:p>
  </w:endnote>
  <w:endnote w:type="continuationSeparator" w:id="0">
    <w:p w:rsidR="009D7811" w:rsidRDefault="009D7811" w:rsidP="00FF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7994"/>
      <w:docPartObj>
        <w:docPartGallery w:val="Page Numbers (Bottom of Page)"/>
        <w:docPartUnique/>
      </w:docPartObj>
    </w:sdtPr>
    <w:sdtContent>
      <w:p w:rsidR="00FF4CF9" w:rsidRDefault="0066784C">
        <w:pPr>
          <w:pStyle w:val="Footer"/>
          <w:jc w:val="center"/>
        </w:pPr>
        <w:r>
          <w:fldChar w:fldCharType="begin"/>
        </w:r>
        <w:r w:rsidR="00747A54">
          <w:instrText xml:space="preserve"> PAGE   \* MERGEFORMAT </w:instrText>
        </w:r>
        <w:r>
          <w:fldChar w:fldCharType="separate"/>
        </w:r>
        <w:r w:rsidR="00053D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4CF9" w:rsidRDefault="00FF4C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811" w:rsidRDefault="009D7811" w:rsidP="00FF4CF9">
      <w:pPr>
        <w:spacing w:after="0" w:line="240" w:lineRule="auto"/>
      </w:pPr>
      <w:r>
        <w:separator/>
      </w:r>
    </w:p>
  </w:footnote>
  <w:footnote w:type="continuationSeparator" w:id="0">
    <w:p w:rsidR="009D7811" w:rsidRDefault="009D7811" w:rsidP="00FF4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5F2"/>
    <w:rsid w:val="00001E1C"/>
    <w:rsid w:val="00003610"/>
    <w:rsid w:val="00053D56"/>
    <w:rsid w:val="000615BE"/>
    <w:rsid w:val="00094006"/>
    <w:rsid w:val="00097D8E"/>
    <w:rsid w:val="000D03E8"/>
    <w:rsid w:val="000D4058"/>
    <w:rsid w:val="000E249E"/>
    <w:rsid w:val="000F2608"/>
    <w:rsid w:val="001214C3"/>
    <w:rsid w:val="00134B7D"/>
    <w:rsid w:val="00143E86"/>
    <w:rsid w:val="00152B64"/>
    <w:rsid w:val="001E752D"/>
    <w:rsid w:val="001F1EED"/>
    <w:rsid w:val="0020109A"/>
    <w:rsid w:val="00250097"/>
    <w:rsid w:val="002575B0"/>
    <w:rsid w:val="00287E16"/>
    <w:rsid w:val="002A0709"/>
    <w:rsid w:val="002C1CA8"/>
    <w:rsid w:val="002E25D2"/>
    <w:rsid w:val="002F0F04"/>
    <w:rsid w:val="00312A21"/>
    <w:rsid w:val="00334FAB"/>
    <w:rsid w:val="00342F11"/>
    <w:rsid w:val="003840C2"/>
    <w:rsid w:val="00390F68"/>
    <w:rsid w:val="003C3254"/>
    <w:rsid w:val="003D2BAB"/>
    <w:rsid w:val="003F0939"/>
    <w:rsid w:val="00427D1B"/>
    <w:rsid w:val="0043145A"/>
    <w:rsid w:val="00443C6A"/>
    <w:rsid w:val="004A13D0"/>
    <w:rsid w:val="004A5B14"/>
    <w:rsid w:val="00536041"/>
    <w:rsid w:val="005462F5"/>
    <w:rsid w:val="00546BBC"/>
    <w:rsid w:val="005505B7"/>
    <w:rsid w:val="0055527E"/>
    <w:rsid w:val="00555585"/>
    <w:rsid w:val="00564303"/>
    <w:rsid w:val="0056793E"/>
    <w:rsid w:val="005A1683"/>
    <w:rsid w:val="005C297D"/>
    <w:rsid w:val="006018C2"/>
    <w:rsid w:val="00606431"/>
    <w:rsid w:val="00622EAB"/>
    <w:rsid w:val="006445D5"/>
    <w:rsid w:val="0066784C"/>
    <w:rsid w:val="00670BE2"/>
    <w:rsid w:val="00671221"/>
    <w:rsid w:val="00692521"/>
    <w:rsid w:val="00692AF5"/>
    <w:rsid w:val="006932DE"/>
    <w:rsid w:val="006E7974"/>
    <w:rsid w:val="00711093"/>
    <w:rsid w:val="00715385"/>
    <w:rsid w:val="00721E01"/>
    <w:rsid w:val="00731DDF"/>
    <w:rsid w:val="00742810"/>
    <w:rsid w:val="00747A54"/>
    <w:rsid w:val="00762BF8"/>
    <w:rsid w:val="00774E7F"/>
    <w:rsid w:val="00783290"/>
    <w:rsid w:val="007A103A"/>
    <w:rsid w:val="007C46CA"/>
    <w:rsid w:val="007C4C29"/>
    <w:rsid w:val="007D77EF"/>
    <w:rsid w:val="007E6436"/>
    <w:rsid w:val="007F765F"/>
    <w:rsid w:val="008251BB"/>
    <w:rsid w:val="00862C1E"/>
    <w:rsid w:val="008742A2"/>
    <w:rsid w:val="0088692D"/>
    <w:rsid w:val="00887106"/>
    <w:rsid w:val="008A096C"/>
    <w:rsid w:val="008B76F7"/>
    <w:rsid w:val="008D60A9"/>
    <w:rsid w:val="008F1481"/>
    <w:rsid w:val="008F7298"/>
    <w:rsid w:val="009019C7"/>
    <w:rsid w:val="00914F50"/>
    <w:rsid w:val="009156AF"/>
    <w:rsid w:val="00917FD7"/>
    <w:rsid w:val="009233ED"/>
    <w:rsid w:val="00933344"/>
    <w:rsid w:val="00935425"/>
    <w:rsid w:val="00953974"/>
    <w:rsid w:val="00964F47"/>
    <w:rsid w:val="00975468"/>
    <w:rsid w:val="009A640B"/>
    <w:rsid w:val="009C39FB"/>
    <w:rsid w:val="009D7811"/>
    <w:rsid w:val="00A169E8"/>
    <w:rsid w:val="00A21DF0"/>
    <w:rsid w:val="00A478EB"/>
    <w:rsid w:val="00A729E9"/>
    <w:rsid w:val="00A77CB4"/>
    <w:rsid w:val="00A95AEA"/>
    <w:rsid w:val="00AE4EE4"/>
    <w:rsid w:val="00B0663D"/>
    <w:rsid w:val="00B20458"/>
    <w:rsid w:val="00B30421"/>
    <w:rsid w:val="00B566F2"/>
    <w:rsid w:val="00B8030E"/>
    <w:rsid w:val="00B951A9"/>
    <w:rsid w:val="00BA2192"/>
    <w:rsid w:val="00BB5180"/>
    <w:rsid w:val="00BD1551"/>
    <w:rsid w:val="00BD4BB2"/>
    <w:rsid w:val="00C1201B"/>
    <w:rsid w:val="00C41FB4"/>
    <w:rsid w:val="00C45D14"/>
    <w:rsid w:val="00C60123"/>
    <w:rsid w:val="00C8164B"/>
    <w:rsid w:val="00CC42DB"/>
    <w:rsid w:val="00CD1844"/>
    <w:rsid w:val="00CE0882"/>
    <w:rsid w:val="00CE629E"/>
    <w:rsid w:val="00CF1E29"/>
    <w:rsid w:val="00D035F7"/>
    <w:rsid w:val="00D16654"/>
    <w:rsid w:val="00D27140"/>
    <w:rsid w:val="00D32F46"/>
    <w:rsid w:val="00D51476"/>
    <w:rsid w:val="00DD75F2"/>
    <w:rsid w:val="00E14AB1"/>
    <w:rsid w:val="00E454F7"/>
    <w:rsid w:val="00E5698B"/>
    <w:rsid w:val="00E62D0D"/>
    <w:rsid w:val="00E67838"/>
    <w:rsid w:val="00E76015"/>
    <w:rsid w:val="00E838B3"/>
    <w:rsid w:val="00E845CC"/>
    <w:rsid w:val="00EB7747"/>
    <w:rsid w:val="00EC39A7"/>
    <w:rsid w:val="00EF2295"/>
    <w:rsid w:val="00F02517"/>
    <w:rsid w:val="00F030FE"/>
    <w:rsid w:val="00F369A7"/>
    <w:rsid w:val="00F415F3"/>
    <w:rsid w:val="00FE07DE"/>
    <w:rsid w:val="00FE1360"/>
    <w:rsid w:val="00FF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5F2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D75F2"/>
    <w:rPr>
      <w:rFonts w:eastAsia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9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297D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BodyText2">
    <w:name w:val="Body Text 2"/>
    <w:basedOn w:val="Normal"/>
    <w:link w:val="BodyText2Char"/>
    <w:semiHidden/>
    <w:rsid w:val="00B20458"/>
    <w:pPr>
      <w:spacing w:after="0" w:line="240" w:lineRule="auto"/>
      <w:ind w:right="-57"/>
    </w:pPr>
    <w:rPr>
      <w:rFonts w:ascii="Times New Roman" w:hAnsi="Times New Roman"/>
      <w:b/>
      <w:bCs/>
      <w:sz w:val="20"/>
      <w:szCs w:val="16"/>
      <w:lang w:val="hr-HR" w:eastAsia="hr-HR"/>
    </w:rPr>
  </w:style>
  <w:style w:type="character" w:customStyle="1" w:styleId="BodyText2Char">
    <w:name w:val="Body Text 2 Char"/>
    <w:link w:val="BodyText2"/>
    <w:semiHidden/>
    <w:rsid w:val="00B20458"/>
    <w:rPr>
      <w:rFonts w:ascii="Times New Roman" w:eastAsia="Times New Roman" w:hAnsi="Times New Roman"/>
      <w:b/>
      <w:bCs/>
      <w:szCs w:val="16"/>
      <w:lang w:val="hr-HR" w:eastAsia="hr-HR"/>
    </w:rPr>
  </w:style>
  <w:style w:type="paragraph" w:styleId="BlockText">
    <w:name w:val="Block Text"/>
    <w:basedOn w:val="Normal"/>
    <w:semiHidden/>
    <w:rsid w:val="00D035F7"/>
    <w:pPr>
      <w:spacing w:after="0" w:line="240" w:lineRule="auto"/>
      <w:ind w:left="-57" w:right="-57"/>
      <w:jc w:val="both"/>
    </w:pPr>
    <w:rPr>
      <w:rFonts w:ascii="Times New Roman" w:hAnsi="Times New Roman"/>
      <w:bCs/>
      <w:sz w:val="16"/>
      <w:szCs w:val="16"/>
      <w:lang w:val="hr-HR" w:eastAsia="hr-HR"/>
    </w:rPr>
  </w:style>
  <w:style w:type="paragraph" w:styleId="Header">
    <w:name w:val="header"/>
    <w:basedOn w:val="Normal"/>
    <w:link w:val="HeaderChar"/>
    <w:uiPriority w:val="99"/>
    <w:semiHidden/>
    <w:unhideWhenUsed/>
    <w:rsid w:val="00FF4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CF9"/>
    <w:rPr>
      <w:rFonts w:eastAsia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F4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CF9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838D0-84F6-4ADD-966A-03046650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5</cp:revision>
  <cp:lastPrinted>2025-10-29T15:38:00Z</cp:lastPrinted>
  <dcterms:created xsi:type="dcterms:W3CDTF">2026-02-13T10:33:00Z</dcterms:created>
  <dcterms:modified xsi:type="dcterms:W3CDTF">2026-02-13T10:51:00Z</dcterms:modified>
</cp:coreProperties>
</file>